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7" w:firstLineChars="4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滁州职业技术学院第十一届大学生健美操比赛规程</w:t>
      </w:r>
    </w:p>
    <w:p>
      <w:pPr>
        <w:widowControl/>
        <w:spacing w:line="540" w:lineRule="exact"/>
        <w:jc w:val="left"/>
        <w:rPr>
          <w:rFonts w:ascii="宋体"/>
          <w:b/>
          <w:sz w:val="32"/>
          <w:szCs w:val="32"/>
        </w:rPr>
      </w:pPr>
    </w:p>
    <w:p>
      <w:pPr>
        <w:widowControl/>
        <w:spacing w:line="500" w:lineRule="exact"/>
        <w:ind w:firstLine="600" w:firstLineChars="2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为了全面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响应开展阳光体育运动的号召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kern w:val="0"/>
          <w:sz w:val="30"/>
          <w:szCs w:val="30"/>
        </w:rPr>
        <w:t>丰富大学生的校园文化生活，提高我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cs="宋体"/>
          <w:kern w:val="0"/>
          <w:sz w:val="30"/>
          <w:szCs w:val="30"/>
        </w:rPr>
        <w:t>健美操运动的发展水平，选拔优秀运动员参加安徽省第十四届省运会高校组健美操比赛，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宋体" w:hAnsi="宋体" w:cs="宋体"/>
          <w:kern w:val="0"/>
          <w:sz w:val="30"/>
          <w:szCs w:val="30"/>
        </w:rPr>
        <w:t>将筹办第十一届校园健美操比赛。规程如下：</w:t>
      </w:r>
    </w:p>
    <w:p>
      <w:pPr>
        <w:widowControl/>
        <w:spacing w:line="500" w:lineRule="exact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一、主办单位</w:t>
      </w:r>
      <w:r>
        <w:rPr>
          <w:rFonts w:hint="eastAsia" w:ascii="宋体" w:hAnsi="宋体" w:cs="宋体"/>
          <w:kern w:val="0"/>
          <w:sz w:val="30"/>
          <w:szCs w:val="30"/>
        </w:rPr>
        <w:t>：滁州职业技术学院体育运动委员会</w:t>
      </w:r>
    </w:p>
    <w:p>
      <w:pPr>
        <w:widowControl/>
        <w:spacing w:line="500" w:lineRule="exact"/>
        <w:ind w:firstLine="66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承办单位</w:t>
      </w:r>
      <w:r>
        <w:rPr>
          <w:rFonts w:hint="eastAsia" w:ascii="宋体" w:hAnsi="宋体" w:cs="宋体"/>
          <w:kern w:val="0"/>
          <w:sz w:val="30"/>
          <w:szCs w:val="30"/>
        </w:rPr>
        <w:t>：滁州职业技术学院体育部、院健美操协会</w:t>
      </w:r>
    </w:p>
    <w:p>
      <w:pPr>
        <w:widowControl/>
        <w:spacing w:line="500" w:lineRule="exact"/>
        <w:ind w:firstLine="66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协办单位</w:t>
      </w:r>
      <w:r>
        <w:rPr>
          <w:rFonts w:ascii="宋体" w:hAnsi="宋体" w:cs="宋体"/>
          <w:b/>
          <w:kern w:val="0"/>
          <w:sz w:val="30"/>
          <w:szCs w:val="30"/>
        </w:rPr>
        <w:t xml:space="preserve">: </w:t>
      </w:r>
      <w:r>
        <w:rPr>
          <w:rFonts w:hint="eastAsia" w:ascii="宋体" w:hAnsi="宋体" w:cs="宋体"/>
          <w:kern w:val="0"/>
          <w:sz w:val="30"/>
          <w:szCs w:val="30"/>
        </w:rPr>
        <w:t>大学生健美操协会</w:t>
      </w:r>
    </w:p>
    <w:p>
      <w:pPr>
        <w:widowControl/>
        <w:spacing w:line="500" w:lineRule="exact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二、比赛时间安排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</w:p>
    <w:p>
      <w:pPr>
        <w:widowControl/>
        <w:spacing w:line="500" w:lineRule="exact"/>
        <w:ind w:firstLine="645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、</w:t>
      </w:r>
      <w:r>
        <w:rPr>
          <w:rFonts w:ascii="宋体" w:hAnsi="宋体" w:cs="宋体"/>
          <w:kern w:val="0"/>
          <w:sz w:val="30"/>
          <w:szCs w:val="30"/>
        </w:rPr>
        <w:t>2017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ascii="宋体" w:hAnsi="宋体" w:cs="宋体"/>
          <w:kern w:val="0"/>
          <w:sz w:val="30"/>
          <w:szCs w:val="30"/>
        </w:rPr>
        <w:t>24</w:t>
      </w:r>
      <w:r>
        <w:rPr>
          <w:rFonts w:hint="eastAsia" w:ascii="宋体" w:hAnsi="宋体" w:cs="宋体"/>
          <w:kern w:val="0"/>
          <w:sz w:val="30"/>
          <w:szCs w:val="30"/>
        </w:rPr>
        <w:t>日前将报名表交至体育场主席台二楼综合办公室王厚红老师处，联系电话：</w:t>
      </w:r>
      <w:r>
        <w:rPr>
          <w:rFonts w:ascii="宋体" w:hAnsi="宋体" w:cs="宋体"/>
          <w:kern w:val="0"/>
          <w:sz w:val="30"/>
          <w:szCs w:val="30"/>
        </w:rPr>
        <w:t>13805502852</w:t>
      </w:r>
      <w:r>
        <w:rPr>
          <w:rFonts w:hint="eastAsia" w:ascii="宋体" w:hAnsi="宋体" w:cs="宋体"/>
          <w:kern w:val="0"/>
          <w:sz w:val="30"/>
          <w:szCs w:val="30"/>
        </w:rPr>
        <w:t>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2017年</w:t>
      </w:r>
      <w:r>
        <w:rPr>
          <w:rFonts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日中午</w:t>
      </w:r>
      <w:r>
        <w:rPr>
          <w:rFonts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12:30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，各系部</w:t>
      </w:r>
      <w:r>
        <w:rPr>
          <w:rFonts w:hint="eastAsia" w:ascii="宋体" w:hAnsi="宋体" w:cs="宋体"/>
          <w:kern w:val="0"/>
          <w:sz w:val="30"/>
          <w:szCs w:val="30"/>
        </w:rPr>
        <w:t>派队员到体育场形体房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学习比赛动作，体育部指派院健美操队队员进行比赛规定动作教学。</w:t>
      </w:r>
    </w:p>
    <w:p>
      <w:pPr>
        <w:widowControl/>
        <w:spacing w:line="500" w:lineRule="exact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   3</w:t>
      </w:r>
      <w:r>
        <w:rPr>
          <w:rFonts w:hint="eastAsia" w:ascii="宋体" w:hAnsi="宋体" w:cs="宋体"/>
          <w:kern w:val="0"/>
          <w:sz w:val="30"/>
          <w:szCs w:val="30"/>
        </w:rPr>
        <w:t>、</w:t>
      </w:r>
      <w:r>
        <w:rPr>
          <w:rFonts w:ascii="宋体" w:hAnsi="宋体" w:cs="宋体"/>
          <w:kern w:val="0"/>
          <w:sz w:val="30"/>
          <w:szCs w:val="30"/>
        </w:rPr>
        <w:t>2017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ascii="宋体" w:hAnsi="宋体" w:cs="宋体"/>
          <w:kern w:val="0"/>
          <w:sz w:val="30"/>
          <w:szCs w:val="30"/>
        </w:rPr>
        <w:t>5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ascii="宋体" w:hAnsi="宋体" w:cs="宋体"/>
          <w:kern w:val="0"/>
          <w:sz w:val="30"/>
          <w:szCs w:val="30"/>
        </w:rPr>
        <w:t>23</w:t>
      </w:r>
      <w:r>
        <w:rPr>
          <w:rFonts w:hint="eastAsia" w:ascii="宋体" w:hAnsi="宋体" w:cs="宋体"/>
          <w:kern w:val="0"/>
          <w:sz w:val="30"/>
          <w:szCs w:val="30"/>
        </w:rPr>
        <w:t>日上午</w:t>
      </w:r>
      <w:r>
        <w:rPr>
          <w:rFonts w:ascii="宋体" w:hAnsi="宋体" w:cs="宋体"/>
          <w:kern w:val="0"/>
          <w:sz w:val="30"/>
          <w:szCs w:val="30"/>
        </w:rPr>
        <w:t>10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ascii="宋体" w:cs="宋体"/>
          <w:kern w:val="0"/>
          <w:sz w:val="30"/>
          <w:szCs w:val="30"/>
        </w:rPr>
        <w:t>00</w:t>
      </w:r>
      <w:r>
        <w:rPr>
          <w:rFonts w:hint="eastAsia" w:ascii="宋体" w:hAnsi="宋体" w:cs="宋体"/>
          <w:kern w:val="0"/>
          <w:sz w:val="30"/>
          <w:szCs w:val="30"/>
        </w:rPr>
        <w:t>各代表队到体育场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楼综合办公室抽签。</w:t>
      </w:r>
    </w:p>
    <w:p>
      <w:pPr>
        <w:widowControl/>
        <w:spacing w:line="500" w:lineRule="exact"/>
        <w:ind w:left="561" w:leftChars="267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4</w:t>
      </w:r>
      <w:r>
        <w:rPr>
          <w:rFonts w:hint="eastAsia" w:ascii="宋体" w:hAnsi="宋体" w:cs="宋体"/>
          <w:kern w:val="0"/>
          <w:sz w:val="30"/>
          <w:szCs w:val="30"/>
        </w:rPr>
        <w:t>、</w:t>
      </w:r>
      <w:r>
        <w:rPr>
          <w:rFonts w:ascii="宋体" w:hAnsi="宋体" w:cs="宋体"/>
          <w:kern w:val="0"/>
          <w:sz w:val="30"/>
          <w:szCs w:val="30"/>
        </w:rPr>
        <w:t>2017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ascii="宋体" w:hAnsi="宋体" w:cs="宋体"/>
          <w:kern w:val="0"/>
          <w:sz w:val="30"/>
          <w:szCs w:val="30"/>
        </w:rPr>
        <w:t>5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ascii="宋体" w:hAnsi="宋体" w:cs="宋体"/>
          <w:kern w:val="0"/>
          <w:sz w:val="30"/>
          <w:szCs w:val="30"/>
        </w:rPr>
        <w:t>24</w:t>
      </w:r>
      <w:r>
        <w:rPr>
          <w:rFonts w:hint="eastAsia" w:ascii="宋体" w:hAnsi="宋体" w:cs="宋体"/>
          <w:kern w:val="0"/>
          <w:sz w:val="30"/>
          <w:szCs w:val="30"/>
        </w:rPr>
        <w:t>日下午</w:t>
      </w:r>
      <w:r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hint="eastAsia" w:ascii="宋体" w:hAnsi="宋体" w:cs="宋体"/>
          <w:kern w:val="0"/>
          <w:sz w:val="30"/>
          <w:szCs w:val="30"/>
        </w:rPr>
        <w:t>：</w:t>
      </w:r>
      <w:r>
        <w:rPr>
          <w:rFonts w:ascii="宋体" w:cs="宋体"/>
          <w:kern w:val="0"/>
          <w:sz w:val="30"/>
          <w:szCs w:val="30"/>
        </w:rPr>
        <w:t>00</w:t>
      </w:r>
      <w:r>
        <w:rPr>
          <w:rFonts w:hint="eastAsia" w:ascii="宋体" w:hAnsi="宋体" w:cs="宋体"/>
          <w:kern w:val="0"/>
          <w:sz w:val="30"/>
          <w:szCs w:val="30"/>
        </w:rPr>
        <w:t>正式比赛。</w:t>
      </w:r>
    </w:p>
    <w:p>
      <w:pPr>
        <w:widowControl/>
        <w:spacing w:line="500" w:lineRule="exact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三、比赛地点：</w:t>
      </w:r>
    </w:p>
    <w:p>
      <w:pPr>
        <w:widowControl/>
        <w:spacing w:line="500" w:lineRule="exact"/>
        <w:ind w:firstLine="588" w:firstLineChars="196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滁州职业技术学院大礼堂</w:t>
      </w:r>
      <w:r>
        <w:rPr>
          <w:rFonts w:ascii="宋体" w:hAnsi="宋体" w:cs="宋体"/>
          <w:kern w:val="0"/>
          <w:sz w:val="30"/>
          <w:szCs w:val="30"/>
        </w:rPr>
        <w:t xml:space="preserve">          </w:t>
      </w:r>
    </w:p>
    <w:p>
      <w:pPr>
        <w:widowControl/>
        <w:spacing w:line="500" w:lineRule="exact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四、参赛规定：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、参赛单位为各系部，运动员必须是本系生，不得跨系队。各系至少可以报一队，也可报一队以上。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、每队报领队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人（为本系教师），教练员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人，运动员</w:t>
      </w:r>
      <w:r>
        <w:rPr>
          <w:rFonts w:ascii="宋体" w:hAnsi="宋体" w:cs="宋体"/>
          <w:kern w:val="0"/>
          <w:sz w:val="30"/>
          <w:szCs w:val="30"/>
        </w:rPr>
        <w:t>8-14</w:t>
      </w:r>
      <w:r>
        <w:rPr>
          <w:rFonts w:hint="eastAsia" w:ascii="宋体" w:hAnsi="宋体" w:cs="宋体"/>
          <w:kern w:val="0"/>
          <w:sz w:val="30"/>
          <w:szCs w:val="30"/>
        </w:rPr>
        <w:t>人，异性不得少于</w:t>
      </w:r>
      <w:r>
        <w:rPr>
          <w:rFonts w:ascii="宋体" w:hAnsi="宋体" w:cs="宋体"/>
          <w:kern w:val="0"/>
          <w:sz w:val="30"/>
          <w:szCs w:val="30"/>
        </w:rPr>
        <w:t>4</w:t>
      </w:r>
      <w:r>
        <w:rPr>
          <w:rFonts w:hint="eastAsia" w:ascii="宋体" w:hAnsi="宋体" w:cs="宋体"/>
          <w:kern w:val="0"/>
          <w:sz w:val="30"/>
          <w:szCs w:val="30"/>
        </w:rPr>
        <w:t>人。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、比赛项目：有氧舞蹈二级规定动作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）成套动作中托举次数仅为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次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（包括开场或结束造型）。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）队形变化不少于</w:t>
      </w:r>
      <w:r>
        <w:rPr>
          <w:rFonts w:ascii="宋体" w:hAnsi="宋体" w:cs="宋体"/>
          <w:kern w:val="0"/>
          <w:sz w:val="30"/>
          <w:szCs w:val="30"/>
        </w:rPr>
        <w:t>8</w:t>
      </w:r>
      <w:r>
        <w:rPr>
          <w:rFonts w:hint="eastAsia" w:ascii="宋体" w:hAnsi="宋体" w:cs="宋体"/>
          <w:kern w:val="0"/>
          <w:sz w:val="30"/>
          <w:szCs w:val="30"/>
        </w:rPr>
        <w:t>次，充分利用空间和场地。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）参赛队员性别不限，可以是男、女或男女混合。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4</w:t>
      </w:r>
      <w:r>
        <w:rPr>
          <w:rFonts w:hint="eastAsia" w:ascii="宋体" w:hAnsi="宋体" w:cs="宋体"/>
          <w:kern w:val="0"/>
          <w:sz w:val="30"/>
          <w:szCs w:val="30"/>
        </w:rPr>
        <w:t>）鼓励在规定动作上的自主创编、创新。</w:t>
      </w:r>
    </w:p>
    <w:p>
      <w:pPr>
        <w:widowControl/>
        <w:spacing w:line="500" w:lineRule="exact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五、比赛方法：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、比赛内容：健美操锻炼标准《二级有氧舞蹈》动作为基础，可加入自编动作元素，内容为健身操即可。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、各队比赛的出场顺序，由主办单位组织抽签决定。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、比赛场地为木地板，场地规格为</w:t>
      </w:r>
      <w:r>
        <w:rPr>
          <w:rFonts w:ascii="宋体" w:hAnsi="宋体" w:cs="宋体"/>
          <w:kern w:val="0"/>
          <w:sz w:val="30"/>
          <w:szCs w:val="30"/>
        </w:rPr>
        <w:t>12*12</w:t>
      </w:r>
      <w:r>
        <w:rPr>
          <w:rFonts w:hint="eastAsia" w:ascii="宋体" w:hAnsi="宋体" w:cs="宋体"/>
          <w:kern w:val="0"/>
          <w:sz w:val="30"/>
          <w:szCs w:val="30"/>
        </w:rPr>
        <w:t>米。</w:t>
      </w:r>
    </w:p>
    <w:p>
      <w:pPr>
        <w:widowControl/>
        <w:spacing w:line="500" w:lineRule="exact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六、奖项设置：</w:t>
      </w:r>
    </w:p>
    <w:p>
      <w:pPr>
        <w:widowControl/>
        <w:spacing w:line="500" w:lineRule="exact"/>
        <w:jc w:val="left"/>
        <w:rPr>
          <w:rFonts w:asci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比赛录取前六名</w:t>
      </w:r>
      <w:r>
        <w:rPr>
          <w:rFonts w:hint="eastAsia" w:ascii="宋体" w:cs="宋体"/>
          <w:kern w:val="0"/>
          <w:sz w:val="30"/>
          <w:szCs w:val="30"/>
        </w:rPr>
        <w:t>，</w:t>
      </w:r>
      <w:r>
        <w:rPr>
          <w:rFonts w:hint="eastAsia" w:asci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一等奖</w:t>
      </w:r>
      <w:r>
        <w:rPr>
          <w:rFonts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名、二等奖</w:t>
      </w:r>
      <w:r>
        <w:rPr>
          <w:rFonts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名、三等奖</w:t>
      </w:r>
      <w:r>
        <w:rPr>
          <w:rFonts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名设置奖项。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各获奖代表队颁发奖杯，获奖参赛运动员颁发比赛证书</w:t>
      </w:r>
    </w:p>
    <w:p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七、有关编排技术规定</w:t>
      </w:r>
      <w:r>
        <w:rPr>
          <w:rFonts w:ascii="宋体" w:hAnsi="宋体" w:cs="宋体"/>
          <w:b/>
          <w:kern w:val="0"/>
          <w:sz w:val="30"/>
          <w:szCs w:val="30"/>
        </w:rPr>
        <w:t>:</w:t>
      </w:r>
    </w:p>
    <w:p>
      <w:pPr>
        <w:widowControl/>
        <w:spacing w:line="500" w:lineRule="exact"/>
        <w:ind w:firstLine="645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、比赛音乐节奏每</w:t>
      </w:r>
      <w:r>
        <w:rPr>
          <w:rFonts w:ascii="宋体" w:hAnsi="宋体" w:cs="宋体"/>
          <w:kern w:val="0"/>
          <w:sz w:val="30"/>
          <w:szCs w:val="30"/>
        </w:rPr>
        <w:t>10</w:t>
      </w:r>
      <w:r>
        <w:rPr>
          <w:rFonts w:hint="eastAsia" w:ascii="宋体" w:hAnsi="宋体" w:cs="宋体"/>
          <w:kern w:val="0"/>
          <w:sz w:val="30"/>
          <w:szCs w:val="30"/>
        </w:rPr>
        <w:t>秒</w:t>
      </w:r>
      <w:r>
        <w:rPr>
          <w:rFonts w:ascii="宋体" w:hAnsi="宋体" w:cs="宋体"/>
          <w:kern w:val="0"/>
          <w:sz w:val="30"/>
          <w:szCs w:val="30"/>
        </w:rPr>
        <w:t>22-26</w:t>
      </w:r>
      <w:r>
        <w:rPr>
          <w:rFonts w:hint="eastAsia" w:ascii="宋体" w:hAnsi="宋体" w:cs="宋体"/>
          <w:kern w:val="0"/>
          <w:sz w:val="30"/>
          <w:szCs w:val="30"/>
        </w:rPr>
        <w:t>拍，时间为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分钟，上下宽延</w:t>
      </w:r>
      <w:r>
        <w:rPr>
          <w:rFonts w:ascii="宋体" w:hAnsi="宋体" w:cs="宋体"/>
          <w:kern w:val="0"/>
          <w:sz w:val="30"/>
          <w:szCs w:val="30"/>
        </w:rPr>
        <w:t>10</w:t>
      </w:r>
      <w:r>
        <w:rPr>
          <w:rFonts w:hint="eastAsia" w:ascii="宋体" w:hAnsi="宋体" w:cs="宋体"/>
          <w:kern w:val="0"/>
          <w:sz w:val="30"/>
          <w:szCs w:val="30"/>
        </w:rPr>
        <w:t>秒钟，音乐在报到时交于比赛组委会，统一安排播放。</w:t>
      </w:r>
    </w:p>
    <w:p>
      <w:pPr>
        <w:widowControl/>
        <w:spacing w:line="500" w:lineRule="exact"/>
        <w:ind w:firstLine="645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、比赛中集体配合造型不得少于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次，队型变换不得少于</w:t>
      </w:r>
      <w:r>
        <w:rPr>
          <w:rFonts w:ascii="宋体" w:hAnsi="宋体" w:cs="宋体"/>
          <w:kern w:val="0"/>
          <w:sz w:val="30"/>
          <w:szCs w:val="30"/>
        </w:rPr>
        <w:t>8</w:t>
      </w:r>
      <w:r>
        <w:rPr>
          <w:rFonts w:hint="eastAsia" w:ascii="宋体" w:hAnsi="宋体" w:cs="宋体"/>
          <w:kern w:val="0"/>
          <w:sz w:val="30"/>
          <w:szCs w:val="30"/>
        </w:rPr>
        <w:t>次，要充分利用场地空间。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、本次比赛过程中设置难度动作加分，难度动作有：俯卧撑、仰卧起坐、纵叉单足转体</w:t>
      </w:r>
      <w:r>
        <w:rPr>
          <w:rFonts w:ascii="宋体" w:hAnsi="宋体" w:cs="宋体"/>
          <w:kern w:val="0"/>
          <w:sz w:val="30"/>
          <w:szCs w:val="30"/>
        </w:rPr>
        <w:t>360</w:t>
      </w:r>
      <w:r>
        <w:rPr>
          <w:rFonts w:hint="eastAsia" w:ascii="宋体" w:hAnsi="宋体" w:cs="宋体"/>
          <w:kern w:val="0"/>
          <w:sz w:val="30"/>
          <w:szCs w:val="30"/>
        </w:rPr>
        <w:t>度和跳转</w:t>
      </w:r>
      <w:r>
        <w:rPr>
          <w:rFonts w:ascii="宋体" w:hAnsi="宋体" w:cs="宋体"/>
          <w:kern w:val="0"/>
          <w:sz w:val="30"/>
          <w:szCs w:val="30"/>
        </w:rPr>
        <w:t>360</w:t>
      </w:r>
      <w:r>
        <w:rPr>
          <w:rFonts w:hint="eastAsia" w:ascii="宋体" w:hAnsi="宋体" w:cs="宋体"/>
          <w:kern w:val="0"/>
          <w:sz w:val="30"/>
          <w:szCs w:val="30"/>
        </w:rPr>
        <w:t>度等，可以任选其中的难度，其中前两项连续完成个数不得低于</w:t>
      </w:r>
      <w:r>
        <w:rPr>
          <w:rFonts w:ascii="宋体" w:hAnsi="宋体" w:cs="宋体"/>
          <w:kern w:val="0"/>
          <w:sz w:val="30"/>
          <w:szCs w:val="30"/>
        </w:rPr>
        <w:t>4</w:t>
      </w:r>
      <w:r>
        <w:rPr>
          <w:rFonts w:hint="eastAsia" w:ascii="宋体" w:hAnsi="宋体" w:cs="宋体"/>
          <w:kern w:val="0"/>
          <w:sz w:val="30"/>
          <w:szCs w:val="30"/>
        </w:rPr>
        <w:t>次，同时必须全队不低于半数队员能够标准完成，才能够获得加分，每个难度的分值为</w:t>
      </w:r>
      <w:r>
        <w:rPr>
          <w:rFonts w:ascii="宋体" w:hAnsi="宋体" w:cs="宋体"/>
          <w:kern w:val="0"/>
          <w:sz w:val="30"/>
          <w:szCs w:val="30"/>
        </w:rPr>
        <w:t>0.1</w:t>
      </w:r>
      <w:r>
        <w:rPr>
          <w:rFonts w:hint="eastAsia" w:ascii="宋体" w:hAnsi="宋体" w:cs="宋体"/>
          <w:kern w:val="0"/>
          <w:sz w:val="30"/>
          <w:szCs w:val="30"/>
        </w:rPr>
        <w:t>分，最终获得的难度分值乘以</w:t>
      </w:r>
      <w:r>
        <w:rPr>
          <w:rFonts w:ascii="宋体" w:hAnsi="宋体" w:cs="宋体"/>
          <w:kern w:val="0"/>
          <w:sz w:val="30"/>
          <w:szCs w:val="30"/>
        </w:rPr>
        <w:t>0.5</w:t>
      </w:r>
      <w:r>
        <w:rPr>
          <w:rFonts w:hint="eastAsia" w:ascii="宋体" w:hAnsi="宋体" w:cs="宋体"/>
          <w:kern w:val="0"/>
          <w:sz w:val="30"/>
          <w:szCs w:val="30"/>
        </w:rPr>
        <w:t>后再加入总分。</w:t>
      </w:r>
    </w:p>
    <w:p>
      <w:pPr>
        <w:widowControl/>
        <w:spacing w:line="500" w:lineRule="exact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八、着装规定</w:t>
      </w:r>
      <w:r>
        <w:rPr>
          <w:rFonts w:ascii="宋体" w:hAnsi="宋体" w:cs="宋体"/>
          <w:b/>
          <w:kern w:val="0"/>
          <w:sz w:val="30"/>
          <w:szCs w:val="30"/>
        </w:rPr>
        <w:t>: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、女装：两袖（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个或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个）可有或可无，袖子可以使用透明材料。长裤袜、全身连体紧身衣均可以。男装：长裤紧身比赛服、短裤配以合体上衣均可，四分之三裤长、长体操裤（紧身服</w:t>
      </w:r>
      <w:r>
        <w:rPr>
          <w:rFonts w:ascii="宋体" w:hAnsi="宋体" w:cs="宋体"/>
          <w:kern w:val="0"/>
          <w:sz w:val="30"/>
          <w:szCs w:val="30"/>
        </w:rPr>
        <w:t>+</w:t>
      </w:r>
      <w:r>
        <w:rPr>
          <w:rFonts w:hint="eastAsia" w:ascii="宋体" w:hAnsi="宋体" w:cs="宋体"/>
          <w:kern w:val="0"/>
          <w:sz w:val="30"/>
          <w:szCs w:val="30"/>
        </w:rPr>
        <w:t>裤子）、一件套连体服等均可使用。男生服装不允许有亮片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、必须穿着整洁的运动鞋。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、不允许使用悬垂饰物，允许化淡妆，禁止佩带首饰。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4</w:t>
      </w:r>
      <w:r>
        <w:rPr>
          <w:rFonts w:hint="eastAsia" w:ascii="宋体" w:hAnsi="宋体" w:cs="宋体"/>
          <w:kern w:val="0"/>
          <w:sz w:val="30"/>
          <w:szCs w:val="30"/>
        </w:rPr>
        <w:t>、着装不符合规定要求，酌情扣分。</w:t>
      </w:r>
    </w:p>
    <w:p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九、评分方法</w:t>
      </w:r>
      <w:r>
        <w:rPr>
          <w:rFonts w:ascii="宋体" w:hAnsi="宋体" w:cs="宋体"/>
          <w:b/>
          <w:kern w:val="0"/>
          <w:sz w:val="30"/>
          <w:szCs w:val="30"/>
        </w:rPr>
        <w:t>:</w:t>
      </w:r>
    </w:p>
    <w:p>
      <w:pPr>
        <w:widowControl/>
        <w:spacing w:line="500" w:lineRule="exact"/>
        <w:ind w:firstLine="660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、比赛满分为</w:t>
      </w:r>
      <w:r>
        <w:rPr>
          <w:rFonts w:ascii="宋体" w:hAnsi="宋体" w:cs="宋体"/>
          <w:kern w:val="0"/>
          <w:sz w:val="30"/>
          <w:szCs w:val="30"/>
        </w:rPr>
        <w:t>10</w:t>
      </w:r>
      <w:r>
        <w:rPr>
          <w:rFonts w:hint="eastAsia" w:ascii="宋体" w:hAnsi="宋体" w:cs="宋体"/>
          <w:kern w:val="0"/>
          <w:sz w:val="30"/>
          <w:szCs w:val="30"/>
        </w:rPr>
        <w:t>分。裁判员独立评分，精确到</w:t>
      </w:r>
      <w:r>
        <w:rPr>
          <w:rFonts w:ascii="宋体" w:hAnsi="宋体" w:cs="宋体"/>
          <w:kern w:val="0"/>
          <w:sz w:val="30"/>
          <w:szCs w:val="30"/>
        </w:rPr>
        <w:t>0.1</w:t>
      </w:r>
      <w:r>
        <w:rPr>
          <w:rFonts w:hint="eastAsia" w:ascii="宋体" w:hAnsi="宋体" w:cs="宋体"/>
          <w:kern w:val="0"/>
          <w:sz w:val="30"/>
          <w:szCs w:val="30"/>
        </w:rPr>
        <w:t>分。</w:t>
      </w:r>
    </w:p>
    <w:p>
      <w:pPr>
        <w:widowControl/>
        <w:spacing w:line="500" w:lineRule="exact"/>
        <w:ind w:firstLine="660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、最后得分的计算：几名裁判员得分，去掉一个最高分和一个最低分，中间分平均分即为最后得分，得分精确到</w:t>
      </w:r>
      <w:r>
        <w:rPr>
          <w:rFonts w:ascii="宋体" w:hAnsi="宋体" w:cs="宋体"/>
          <w:kern w:val="0"/>
          <w:sz w:val="30"/>
          <w:szCs w:val="30"/>
        </w:rPr>
        <w:t>0.01</w:t>
      </w:r>
      <w:r>
        <w:rPr>
          <w:rFonts w:hint="eastAsia" w:ascii="宋体" w:hAnsi="宋体" w:cs="宋体"/>
          <w:kern w:val="0"/>
          <w:sz w:val="30"/>
          <w:szCs w:val="30"/>
        </w:rPr>
        <w:t>分。</w:t>
      </w:r>
    </w:p>
    <w:p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十、评分细则</w:t>
      </w:r>
      <w:r>
        <w:rPr>
          <w:rFonts w:ascii="宋体" w:hAnsi="宋体" w:cs="宋体"/>
          <w:b/>
          <w:kern w:val="0"/>
          <w:sz w:val="30"/>
          <w:szCs w:val="30"/>
        </w:rPr>
        <w:t>:</w:t>
      </w:r>
    </w:p>
    <w:p>
      <w:pPr>
        <w:widowControl/>
        <w:spacing w:line="500" w:lineRule="exact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kern w:val="0"/>
          <w:sz w:val="30"/>
          <w:szCs w:val="30"/>
        </w:rPr>
        <w:t>整套动作的评分因素包括规定动作的质量，完成动作的一致性，队型变换，表现力和整体印象等方面。整套动作的分值分布：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完成情况分</w:t>
      </w:r>
      <w:r>
        <w:rPr>
          <w:rFonts w:ascii="宋体" w:hAnsi="宋体" w:cs="宋体"/>
          <w:kern w:val="0"/>
          <w:sz w:val="30"/>
          <w:szCs w:val="30"/>
        </w:rPr>
        <w:t xml:space="preserve">       4</w:t>
      </w:r>
      <w:r>
        <w:rPr>
          <w:rFonts w:hint="eastAsia" w:ascii="宋体" w:hAnsi="宋体" w:cs="宋体"/>
          <w:kern w:val="0"/>
          <w:sz w:val="30"/>
          <w:szCs w:val="30"/>
        </w:rPr>
        <w:t>分</w:t>
      </w:r>
    </w:p>
    <w:p>
      <w:pPr>
        <w:widowControl/>
        <w:spacing w:line="500" w:lineRule="exact"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组织编排分</w:t>
      </w:r>
      <w:r>
        <w:rPr>
          <w:rFonts w:ascii="宋体" w:hAnsi="宋体" w:cs="宋体"/>
          <w:kern w:val="0"/>
          <w:sz w:val="30"/>
          <w:szCs w:val="30"/>
        </w:rPr>
        <w:t xml:space="preserve">       2</w:t>
      </w:r>
      <w:r>
        <w:rPr>
          <w:rFonts w:hint="eastAsia" w:ascii="宋体" w:hAnsi="宋体" w:cs="宋体"/>
          <w:kern w:val="0"/>
          <w:sz w:val="30"/>
          <w:szCs w:val="30"/>
        </w:rPr>
        <w:t>分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总体印象分</w:t>
      </w:r>
      <w:r>
        <w:rPr>
          <w:rFonts w:ascii="宋体" w:hAnsi="宋体" w:cs="宋体"/>
          <w:kern w:val="0"/>
          <w:sz w:val="30"/>
          <w:szCs w:val="30"/>
        </w:rPr>
        <w:t xml:space="preserve">       2</w:t>
      </w:r>
      <w:r>
        <w:rPr>
          <w:rFonts w:hint="eastAsia" w:ascii="宋体" w:hAnsi="宋体" w:cs="宋体"/>
          <w:kern w:val="0"/>
          <w:sz w:val="30"/>
          <w:szCs w:val="30"/>
        </w:rPr>
        <w:t>分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服装音乐分</w:t>
      </w:r>
      <w:r>
        <w:rPr>
          <w:rFonts w:ascii="宋体" w:hAnsi="宋体" w:cs="宋体"/>
          <w:kern w:val="0"/>
          <w:sz w:val="30"/>
          <w:szCs w:val="30"/>
        </w:rPr>
        <w:t xml:space="preserve">       2</w:t>
      </w:r>
      <w:r>
        <w:rPr>
          <w:rFonts w:hint="eastAsia" w:ascii="宋体" w:hAnsi="宋体" w:cs="宋体"/>
          <w:kern w:val="0"/>
          <w:sz w:val="30"/>
          <w:szCs w:val="30"/>
        </w:rPr>
        <w:t>分</w:t>
      </w:r>
    </w:p>
    <w:p>
      <w:pPr>
        <w:widowControl/>
        <w:spacing w:line="500" w:lineRule="exact"/>
        <w:ind w:firstLine="602" w:firstLineChars="200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1</w:t>
      </w:r>
      <w:r>
        <w:rPr>
          <w:rFonts w:hint="eastAsia" w:ascii="宋体" w:hAnsi="宋体" w:cs="宋体"/>
          <w:b/>
          <w:kern w:val="0"/>
          <w:sz w:val="30"/>
          <w:szCs w:val="30"/>
        </w:rPr>
        <w:t>、完成情况的评分：</w:t>
      </w:r>
    </w:p>
    <w:p>
      <w:pPr>
        <w:widowControl/>
        <w:spacing w:line="500" w:lineRule="exact"/>
        <w:ind w:firstLine="600" w:firstLineChars="2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裁判员对完成动作时出现的不同错误，分别按轻微错误，显著错误和严重错误三种情况减分。轻微错误扣</w:t>
      </w:r>
      <w:r>
        <w:rPr>
          <w:rFonts w:ascii="宋体" w:hAnsi="宋体" w:cs="宋体"/>
          <w:kern w:val="0"/>
          <w:sz w:val="30"/>
          <w:szCs w:val="30"/>
        </w:rPr>
        <w:t>0.1</w:t>
      </w:r>
      <w:r>
        <w:rPr>
          <w:rFonts w:hint="eastAsia" w:ascii="宋体" w:hAnsi="宋体" w:cs="宋体"/>
          <w:kern w:val="0"/>
          <w:sz w:val="30"/>
          <w:szCs w:val="30"/>
        </w:rPr>
        <w:t>分，显著错误扣</w:t>
      </w:r>
      <w:r>
        <w:rPr>
          <w:rFonts w:ascii="宋体" w:hAnsi="宋体" w:cs="宋体"/>
          <w:kern w:val="0"/>
          <w:sz w:val="30"/>
          <w:szCs w:val="30"/>
        </w:rPr>
        <w:t>0.3</w:t>
      </w:r>
      <w:r>
        <w:rPr>
          <w:rFonts w:hint="eastAsia" w:ascii="宋体" w:hAnsi="宋体" w:cs="宋体"/>
          <w:kern w:val="0"/>
          <w:sz w:val="30"/>
          <w:szCs w:val="30"/>
        </w:rPr>
        <w:t>分，严重错误扣</w:t>
      </w:r>
      <w:r>
        <w:rPr>
          <w:rFonts w:ascii="宋体" w:hAnsi="宋体" w:cs="宋体"/>
          <w:kern w:val="0"/>
          <w:sz w:val="30"/>
          <w:szCs w:val="30"/>
        </w:rPr>
        <w:t>0.5</w:t>
      </w:r>
      <w:r>
        <w:rPr>
          <w:rFonts w:hint="eastAsia" w:ascii="宋体" w:hAnsi="宋体" w:cs="宋体"/>
          <w:kern w:val="0"/>
          <w:sz w:val="30"/>
          <w:szCs w:val="30"/>
        </w:rPr>
        <w:t>分。完成情况的评分因素如下：</w:t>
      </w:r>
      <w:r>
        <w:rPr>
          <w:rFonts w:ascii="宋体" w:hAnsi="宋体" w:cs="宋体"/>
          <w:kern w:val="0"/>
          <w:sz w:val="30"/>
          <w:szCs w:val="30"/>
        </w:rPr>
        <w:t xml:space="preserve">        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）动作的准确性：动作技术规范、到位，动作姿势正确。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）动作的熟练性：在完成动作过程中体现动作熟练，流畅。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）动作的幅度：动作幅度的大小，直接影响到健身和表演的效果，在动作的完成过程中对个别动作、局部动作或成套动作动作幅度过小，均应根据其程度进行扣分。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4</w:t>
      </w:r>
      <w:r>
        <w:rPr>
          <w:rFonts w:hint="eastAsia" w:ascii="宋体" w:hAnsi="宋体" w:cs="宋体"/>
          <w:kern w:val="0"/>
          <w:sz w:val="30"/>
          <w:szCs w:val="30"/>
        </w:rPr>
        <w:t>）动作的力度：动作有力度是健美操的特点，力度不够、无力、松懈，要进行相应的扣分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5</w:t>
      </w:r>
      <w:r>
        <w:rPr>
          <w:rFonts w:hint="eastAsia" w:ascii="宋体" w:hAnsi="宋体" w:cs="宋体"/>
          <w:kern w:val="0"/>
          <w:sz w:val="30"/>
          <w:szCs w:val="30"/>
        </w:rPr>
        <w:t>）动作一致性：动作的姿态、节奏等协调统一，整齐一致。</w:t>
      </w:r>
    </w:p>
    <w:p>
      <w:pPr>
        <w:widowControl/>
        <w:spacing w:line="500" w:lineRule="exact"/>
        <w:ind w:firstLine="590" w:firstLineChars="196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kern w:val="0"/>
          <w:sz w:val="30"/>
          <w:szCs w:val="30"/>
        </w:rPr>
        <w:t>、组织编排的评分：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）艺术性：动作舒展，美观大方，动作连接合理、巧妙、流畅，队型变换自然清晰。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）音乐：音乐曲调动听、优美、健康、节奏明快，音乐的剪接要清楚完整，音乐速度、长度符合要求。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）利用场地的合理性：成套动作的编排要合理的利用场地，否则要扣分。</w:t>
      </w:r>
    </w:p>
    <w:p>
      <w:pPr>
        <w:widowControl/>
        <w:spacing w:line="500" w:lineRule="exact"/>
        <w:ind w:firstLine="602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3</w:t>
      </w:r>
      <w:r>
        <w:rPr>
          <w:rFonts w:hint="eastAsia" w:ascii="宋体" w:hAnsi="宋体" w:cs="宋体"/>
          <w:b/>
          <w:kern w:val="0"/>
          <w:sz w:val="30"/>
          <w:szCs w:val="30"/>
        </w:rPr>
        <w:t>、总体印象的评分：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）动作的优美性：动作协调优美，舒展轻快，具有良好的表演效果。动作不协调，缺乏美感应扣</w:t>
      </w:r>
      <w:r>
        <w:rPr>
          <w:rFonts w:ascii="宋体" w:hAnsi="宋体" w:cs="宋体"/>
          <w:kern w:val="0"/>
          <w:sz w:val="30"/>
          <w:szCs w:val="30"/>
        </w:rPr>
        <w:t>0.1-0.3</w:t>
      </w:r>
      <w:r>
        <w:rPr>
          <w:rFonts w:hint="eastAsia" w:ascii="宋体" w:hAnsi="宋体" w:cs="宋体"/>
          <w:kern w:val="0"/>
          <w:sz w:val="30"/>
          <w:szCs w:val="30"/>
        </w:rPr>
        <w:t>分。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2</w:t>
      </w:r>
      <w:r>
        <w:rPr>
          <w:rFonts w:hint="eastAsia" w:ascii="宋体" w:hAnsi="宋体" w:cs="宋体"/>
          <w:kern w:val="0"/>
          <w:sz w:val="30"/>
          <w:szCs w:val="30"/>
        </w:rPr>
        <w:t>）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表现力：运动员完成动作的表情及情感的投入等方面的表现，运动员通过自己的表演吸引、感染观众的能力。表情平淡，缺乏感染力扣</w:t>
      </w:r>
      <w:r>
        <w:rPr>
          <w:rFonts w:ascii="宋体" w:hAnsi="宋体" w:cs="宋体"/>
          <w:kern w:val="0"/>
          <w:sz w:val="30"/>
          <w:szCs w:val="30"/>
        </w:rPr>
        <w:t>0.5</w:t>
      </w:r>
      <w:r>
        <w:rPr>
          <w:rFonts w:hint="eastAsia" w:ascii="宋体" w:hAnsi="宋体" w:cs="宋体"/>
          <w:kern w:val="0"/>
          <w:sz w:val="30"/>
          <w:szCs w:val="30"/>
        </w:rPr>
        <w:t>分</w:t>
      </w:r>
    </w:p>
    <w:p>
      <w:pPr>
        <w:widowControl/>
        <w:spacing w:line="500" w:lineRule="exact"/>
        <w:ind w:firstLine="450" w:firstLineChars="15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）服饰和化妆：服饰和化妆不符合规范的扣</w:t>
      </w:r>
      <w:r>
        <w:rPr>
          <w:rFonts w:ascii="宋体" w:hAnsi="宋体" w:cs="宋体"/>
          <w:kern w:val="0"/>
          <w:sz w:val="30"/>
          <w:szCs w:val="30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分。</w:t>
      </w:r>
    </w:p>
    <w:p>
      <w:pPr>
        <w:widowControl/>
        <w:spacing w:line="500" w:lineRule="exact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十一、本规程未尽事宜，另行通知</w:t>
      </w:r>
    </w:p>
    <w:p>
      <w:pPr>
        <w:widowControl/>
        <w:spacing w:line="500" w:lineRule="exact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十二、本规程解释权属于体育部</w:t>
      </w:r>
    </w:p>
    <w:p>
      <w:pPr>
        <w:widowControl/>
        <w:spacing w:line="500" w:lineRule="exact"/>
        <w:ind w:firstLine="600" w:firstLineChars="200"/>
        <w:jc w:val="left"/>
        <w:rPr>
          <w:rFonts w:hint="eastAsia" w:ascii="宋体" w:cs="宋体"/>
          <w:kern w:val="0"/>
          <w:sz w:val="30"/>
          <w:szCs w:val="30"/>
        </w:rPr>
      </w:pPr>
      <w:r>
        <w:rPr>
          <w:rFonts w:ascii="宋体" w:cs="宋体"/>
          <w:kern w:val="0"/>
          <w:sz w:val="30"/>
          <w:szCs w:val="30"/>
        </w:rPr>
        <w:t xml:space="preserve">                                     </w:t>
      </w:r>
    </w:p>
    <w:p>
      <w:pPr>
        <w:jc w:val="center"/>
        <w:rPr>
          <w:rFonts w:ascii="宋体" w:hAnsi="宋体" w:cs="方正仿宋_GBK"/>
          <w:bCs/>
          <w:kern w:val="36"/>
          <w:sz w:val="36"/>
          <w:szCs w:val="36"/>
        </w:rPr>
      </w:pPr>
    </w:p>
    <w:p>
      <w:pPr>
        <w:jc w:val="center"/>
        <w:rPr>
          <w:rFonts w:ascii="宋体" w:hAnsi="宋体" w:cs="方正仿宋_GBK"/>
          <w:bCs/>
          <w:kern w:val="36"/>
          <w:sz w:val="36"/>
          <w:szCs w:val="36"/>
        </w:rPr>
      </w:pPr>
    </w:p>
    <w:p>
      <w:pPr>
        <w:jc w:val="center"/>
        <w:rPr>
          <w:rFonts w:ascii="宋体" w:hAnsi="宋体" w:cs="方正仿宋_GBK"/>
          <w:bCs/>
          <w:kern w:val="36"/>
          <w:sz w:val="36"/>
          <w:szCs w:val="36"/>
        </w:rPr>
      </w:pPr>
    </w:p>
    <w:p>
      <w:pPr>
        <w:jc w:val="center"/>
        <w:rPr>
          <w:rFonts w:ascii="宋体" w:hAnsi="宋体" w:cs="方正仿宋_GBK"/>
          <w:bCs/>
          <w:kern w:val="36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 w:cs="方正仿宋_GBK"/>
          <w:bCs/>
          <w:kern w:val="36"/>
          <w:sz w:val="36"/>
          <w:szCs w:val="36"/>
        </w:rPr>
      </w:pPr>
    </w:p>
    <w:p>
      <w:pPr>
        <w:jc w:val="center"/>
        <w:rPr>
          <w:rFonts w:ascii="宋体" w:hAnsi="宋体" w:cs="方正仿宋_GBK"/>
          <w:bCs/>
          <w:kern w:val="36"/>
          <w:sz w:val="36"/>
          <w:szCs w:val="36"/>
        </w:rPr>
      </w:pPr>
    </w:p>
    <w:p>
      <w:pPr>
        <w:jc w:val="center"/>
        <w:rPr>
          <w:rFonts w:ascii="宋体" w:hAnsi="宋体" w:cs="方正仿宋_GBK"/>
          <w:bCs/>
          <w:kern w:val="36"/>
          <w:sz w:val="36"/>
          <w:szCs w:val="36"/>
        </w:rPr>
      </w:pPr>
    </w:p>
    <w:p>
      <w:pPr>
        <w:jc w:val="center"/>
        <w:rPr>
          <w:rFonts w:ascii="宋体" w:hAnsi="宋体" w:cs="方正仿宋_GBK"/>
          <w:bCs/>
          <w:kern w:val="36"/>
          <w:sz w:val="36"/>
          <w:szCs w:val="36"/>
        </w:rPr>
      </w:pPr>
    </w:p>
    <w:p>
      <w:pPr>
        <w:jc w:val="center"/>
        <w:rPr>
          <w:rFonts w:ascii="宋体" w:cs="方正仿宋_GBK"/>
          <w:bCs/>
          <w:kern w:val="36"/>
          <w:sz w:val="36"/>
          <w:szCs w:val="36"/>
        </w:rPr>
      </w:pPr>
      <w:r>
        <w:rPr>
          <w:rFonts w:hint="eastAsia" w:ascii="宋体" w:hAnsi="宋体" w:cs="方正仿宋_GBK"/>
          <w:bCs/>
          <w:kern w:val="36"/>
          <w:sz w:val="36"/>
          <w:szCs w:val="36"/>
        </w:rPr>
        <w:t>滁州职业技术学院第十一届大学生健美操比赛报名表</w:t>
      </w:r>
    </w:p>
    <w:p>
      <w:pPr>
        <w:rPr>
          <w:rFonts w:ascii="方正仿宋_GBK" w:hAnsi="方正仿宋_GBK" w:eastAsia="方正仿宋_GBK" w:cs="方正仿宋_GBK"/>
          <w:bCs/>
          <w:kern w:val="36"/>
          <w:sz w:val="32"/>
          <w:szCs w:val="32"/>
        </w:rPr>
      </w:pPr>
    </w:p>
    <w:p>
      <w:pPr>
        <w:widowControl/>
        <w:tabs>
          <w:tab w:val="left" w:pos="360"/>
        </w:tabs>
        <w:spacing w:line="432" w:lineRule="auto"/>
        <w:rPr>
          <w:rFonts w:cs="Arial"/>
          <w:bCs/>
          <w:kern w:val="36"/>
          <w:sz w:val="28"/>
          <w:szCs w:val="28"/>
        </w:rPr>
      </w:pPr>
      <w:r>
        <w:rPr>
          <w:rFonts w:hint="eastAsia" w:cs="Arial"/>
          <w:bCs/>
          <w:kern w:val="36"/>
          <w:sz w:val="28"/>
          <w:szCs w:val="28"/>
        </w:rPr>
        <w:t>单位：（盖章）</w:t>
      </w:r>
      <w:r>
        <w:rPr>
          <w:rFonts w:cs="Arial"/>
          <w:bCs/>
          <w:kern w:val="36"/>
          <w:sz w:val="28"/>
          <w:szCs w:val="28"/>
        </w:rPr>
        <w:t xml:space="preserve">         </w:t>
      </w:r>
      <w:r>
        <w:rPr>
          <w:rFonts w:hint="eastAsia" w:cs="Arial"/>
          <w:bCs/>
          <w:kern w:val="36"/>
          <w:sz w:val="28"/>
          <w:szCs w:val="28"/>
        </w:rPr>
        <w:t>联系人</w:t>
      </w:r>
      <w:r>
        <w:rPr>
          <w:rFonts w:cs="Arial"/>
          <w:bCs/>
          <w:kern w:val="36"/>
          <w:sz w:val="28"/>
          <w:szCs w:val="28"/>
        </w:rPr>
        <w:t xml:space="preserve">:          </w:t>
      </w:r>
      <w:r>
        <w:rPr>
          <w:rFonts w:hint="eastAsia" w:cs="Arial"/>
          <w:bCs/>
          <w:kern w:val="36"/>
          <w:sz w:val="28"/>
          <w:szCs w:val="28"/>
        </w:rPr>
        <w:t>手机号码：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队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练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2130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widowControl/>
              <w:tabs>
                <w:tab w:val="left" w:pos="360"/>
              </w:tabs>
              <w:spacing w:line="432" w:lineRule="auto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360"/>
        </w:tabs>
        <w:spacing w:line="432" w:lineRule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</w:rPr>
        <w:t>备注：请注明队长及联系方式</w:t>
      </w:r>
    </w:p>
    <w:p>
      <w:pPr>
        <w:widowControl/>
        <w:tabs>
          <w:tab w:val="left" w:pos="360"/>
        </w:tabs>
        <w:spacing w:line="432" w:lineRule="auto"/>
        <w:ind w:firstLine="6160" w:firstLineChars="2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ind w:firstLine="1280" w:firstLineChars="4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958"/>
    <w:rsid w:val="00022E55"/>
    <w:rsid w:val="000E298C"/>
    <w:rsid w:val="000F3DC8"/>
    <w:rsid w:val="001029F0"/>
    <w:rsid w:val="00186BBE"/>
    <w:rsid w:val="001A6A37"/>
    <w:rsid w:val="001D0E35"/>
    <w:rsid w:val="002053CA"/>
    <w:rsid w:val="00290EF6"/>
    <w:rsid w:val="002B7E37"/>
    <w:rsid w:val="002F35EF"/>
    <w:rsid w:val="00312723"/>
    <w:rsid w:val="00404812"/>
    <w:rsid w:val="00422958"/>
    <w:rsid w:val="004C4D63"/>
    <w:rsid w:val="004C7553"/>
    <w:rsid w:val="00511498"/>
    <w:rsid w:val="00546840"/>
    <w:rsid w:val="005536DA"/>
    <w:rsid w:val="005568F2"/>
    <w:rsid w:val="00566943"/>
    <w:rsid w:val="00571941"/>
    <w:rsid w:val="005D3420"/>
    <w:rsid w:val="006B7FE8"/>
    <w:rsid w:val="006C6195"/>
    <w:rsid w:val="006D1E48"/>
    <w:rsid w:val="006D5235"/>
    <w:rsid w:val="006E32B9"/>
    <w:rsid w:val="006F7D86"/>
    <w:rsid w:val="00747B40"/>
    <w:rsid w:val="007B7826"/>
    <w:rsid w:val="007E0822"/>
    <w:rsid w:val="008037C9"/>
    <w:rsid w:val="00817DF3"/>
    <w:rsid w:val="008B0B47"/>
    <w:rsid w:val="008E647D"/>
    <w:rsid w:val="008E6626"/>
    <w:rsid w:val="008F2513"/>
    <w:rsid w:val="009C25FA"/>
    <w:rsid w:val="00AE7A44"/>
    <w:rsid w:val="00B30D60"/>
    <w:rsid w:val="00B45784"/>
    <w:rsid w:val="00B72B81"/>
    <w:rsid w:val="00B74ED8"/>
    <w:rsid w:val="00BC22C5"/>
    <w:rsid w:val="00BC2949"/>
    <w:rsid w:val="00BD7345"/>
    <w:rsid w:val="00BE0743"/>
    <w:rsid w:val="00C055D0"/>
    <w:rsid w:val="00C16491"/>
    <w:rsid w:val="00C21DDA"/>
    <w:rsid w:val="00C46E1E"/>
    <w:rsid w:val="00C46F87"/>
    <w:rsid w:val="00C94792"/>
    <w:rsid w:val="00CA37E1"/>
    <w:rsid w:val="00CC2620"/>
    <w:rsid w:val="00D53F7F"/>
    <w:rsid w:val="00D63D77"/>
    <w:rsid w:val="00D81738"/>
    <w:rsid w:val="00D92204"/>
    <w:rsid w:val="00DA2DB8"/>
    <w:rsid w:val="00DE114F"/>
    <w:rsid w:val="00DE5C51"/>
    <w:rsid w:val="00E06B68"/>
    <w:rsid w:val="00E259F3"/>
    <w:rsid w:val="00E44FA2"/>
    <w:rsid w:val="00EE4305"/>
    <w:rsid w:val="00F017B7"/>
    <w:rsid w:val="00F12391"/>
    <w:rsid w:val="00F14288"/>
    <w:rsid w:val="00F31F26"/>
    <w:rsid w:val="00F46B74"/>
    <w:rsid w:val="00F75D6C"/>
    <w:rsid w:val="750619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360</Words>
  <Characters>2054</Characters>
  <Lines>17</Lines>
  <Paragraphs>4</Paragraphs>
  <TotalTime>0</TotalTime>
  <ScaleCrop>false</ScaleCrop>
  <LinksUpToDate>false</LinksUpToDate>
  <CharactersWithSpaces>2410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2017-03-06T02:45:00Z</dcterms:created>
  <dc:creator>pc</dc:creator>
  <cp:lastModifiedBy>Administrator</cp:lastModifiedBy>
  <dcterms:modified xsi:type="dcterms:W3CDTF">2017-03-15T08:18:47Z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